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14"/>
        <w:gridCol w:w="6"/>
        <w:gridCol w:w="150"/>
        <w:gridCol w:w="147"/>
        <w:gridCol w:w="15"/>
        <w:gridCol w:w="15"/>
        <w:gridCol w:w="3026"/>
        <w:gridCol w:w="1103"/>
        <w:gridCol w:w="511"/>
        <w:gridCol w:w="4383"/>
        <w:gridCol w:w="379"/>
        <w:gridCol w:w="22"/>
        <w:gridCol w:w="14"/>
        <w:gridCol w:w="300"/>
        <w:gridCol w:w="871"/>
      </w:tblGrid>
      <w:tr w:rsidR="00171EC0">
        <w:trPr>
          <w:trHeight w:val="365"/>
        </w:trPr>
        <w:tc>
          <w:tcPr>
            <w:tcW w:w="703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</w:tr>
      <w:tr w:rsidR="009E4707" w:rsidTr="009E4707">
        <w:trPr>
          <w:trHeight w:val="885"/>
        </w:trPr>
        <w:tc>
          <w:tcPr>
            <w:tcW w:w="703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18"/>
            </w:tblGrid>
            <w:tr w:rsidR="00171EC0">
              <w:trPr>
                <w:trHeight w:val="807"/>
              </w:trPr>
              <w:tc>
                <w:tcPr>
                  <w:tcW w:w="94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7. týden 2025 (</w:t>
                  </w:r>
                  <w:r w:rsidR="00A82733">
                    <w:rPr>
                      <w:b/>
                      <w:color w:val="000000"/>
                      <w:sz w:val="24"/>
                    </w:rPr>
                    <w:t>7.</w:t>
                  </w:r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r w:rsidR="00A82733">
                    <w:rPr>
                      <w:b/>
                      <w:color w:val="000000"/>
                      <w:sz w:val="24"/>
                    </w:rPr>
                    <w:t>2. – 13.</w:t>
                  </w:r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r w:rsidR="00A82733">
                    <w:rPr>
                      <w:b/>
                      <w:color w:val="000000"/>
                      <w:sz w:val="24"/>
                    </w:rPr>
                    <w:t>2.</w:t>
                  </w:r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bookmarkStart w:id="0" w:name="_GoBack"/>
                  <w:bookmarkEnd w:id="0"/>
                  <w:r w:rsidR="00A82733">
                    <w:rPr>
                      <w:b/>
                      <w:color w:val="000000"/>
                      <w:sz w:val="24"/>
                    </w:rPr>
                    <w:t>2025</w:t>
                  </w:r>
                  <w:r>
                    <w:rPr>
                      <w:b/>
                      <w:color w:val="000000"/>
                      <w:sz w:val="24"/>
                    </w:rPr>
                    <w:t>)</w:t>
                  </w:r>
                </w:p>
                <w:p w:rsidR="00171EC0" w:rsidRDefault="009017C2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Státní zdravotní ústav</w:t>
                  </w:r>
                </w:p>
                <w:p w:rsidR="00171EC0" w:rsidRDefault="009017C2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Hlášení akutních respiračních infekcí</w:t>
                  </w:r>
                </w:p>
              </w:tc>
            </w:tr>
          </w:tbl>
          <w:p w:rsidR="00171EC0" w:rsidRDefault="00171EC0">
            <w:pPr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</w:tr>
      <w:tr w:rsidR="00171EC0">
        <w:trPr>
          <w:trHeight w:val="39"/>
        </w:trPr>
        <w:tc>
          <w:tcPr>
            <w:tcW w:w="703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</w:tr>
      <w:tr w:rsidR="009E4707" w:rsidTr="009E4707">
        <w:tc>
          <w:tcPr>
            <w:tcW w:w="703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9E4707" w:rsidTr="009E4707">
              <w:trPr>
                <w:trHeight w:val="199"/>
              </w:trPr>
              <w:tc>
                <w:tcPr>
                  <w:tcW w:w="302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ARI</w:t>
                  </w: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89"/>
                  </w:tblGrid>
                  <w:tr w:rsidR="00171EC0">
                    <w:trPr>
                      <w:trHeight w:hRule="exact" w:val="197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71EC0" w:rsidRDefault="009017C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</w:tr>
            <w:tr w:rsidR="00171EC0">
              <w:trPr>
                <w:trHeight w:val="284"/>
              </w:trPr>
              <w:tc>
                <w:tcPr>
                  <w:tcW w:w="302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1EC0" w:rsidRDefault="00901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1EC0" w:rsidRDefault="00901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1EC0" w:rsidRDefault="00901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1EC0" w:rsidRDefault="00901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1EC0" w:rsidRDefault="00901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1EC0" w:rsidRDefault="00901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171EC0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Česká republika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5041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3531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2450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1511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690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2138</w:t>
                  </w:r>
                </w:p>
              </w:tc>
            </w:tr>
            <w:tr w:rsidR="00171EC0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Změna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-5,0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-14,1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-5,8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-1,3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-3,7</w:t>
                  </w:r>
                </w:p>
              </w:tc>
            </w:tr>
            <w:tr w:rsidR="00171EC0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Komplikace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2,5</w:t>
                  </w:r>
                </w:p>
              </w:tc>
            </w:tr>
          </w:tbl>
          <w:p w:rsidR="00171EC0" w:rsidRDefault="00171EC0">
            <w:pPr>
              <w:spacing w:after="0" w:line="240" w:lineRule="auto"/>
            </w:pPr>
          </w:p>
        </w:tc>
        <w:tc>
          <w:tcPr>
            <w:tcW w:w="2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</w:tr>
      <w:tr w:rsidR="00171EC0">
        <w:trPr>
          <w:trHeight w:val="100"/>
        </w:trPr>
        <w:tc>
          <w:tcPr>
            <w:tcW w:w="703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</w:tr>
      <w:tr w:rsidR="009E4707" w:rsidTr="009E4707">
        <w:tc>
          <w:tcPr>
            <w:tcW w:w="703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9E4707" w:rsidTr="009E4707">
              <w:trPr>
                <w:trHeight w:val="24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05"/>
                  </w:tblGrid>
                  <w:tr w:rsidR="00171EC0">
                    <w:trPr>
                      <w:trHeight w:hRule="exact" w:val="243"/>
                    </w:trPr>
                    <w:tc>
                      <w:tcPr>
                        <w:tcW w:w="30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ARI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350"/>
                  </w:tblGrid>
                  <w:tr w:rsidR="00171EC0">
                    <w:trPr>
                      <w:trHeight w:hRule="exact" w:val="283"/>
                    </w:trPr>
                    <w:tc>
                      <w:tcPr>
                        <w:tcW w:w="637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71EC0" w:rsidRDefault="009017C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</w:tr>
            <w:tr w:rsidR="00171EC0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42"/>
                  </w:tblGrid>
                  <w:tr w:rsidR="00171EC0">
                    <w:trPr>
                      <w:trHeight w:hRule="exact" w:val="203"/>
                    </w:trPr>
                    <w:tc>
                      <w:tcPr>
                        <w:tcW w:w="294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1EC0" w:rsidRDefault="00901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1EC0" w:rsidRDefault="00901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1EC0" w:rsidRDefault="00901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1EC0" w:rsidRDefault="00901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1EC0" w:rsidRDefault="00901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1EC0" w:rsidRDefault="00901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171EC0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171EC0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Hl. m. Praha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4610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2788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2040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1651</w:t>
                  </w:r>
                </w:p>
              </w:tc>
            </w:tr>
            <w:tr w:rsidR="00171EC0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171EC0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-19,1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-18,7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-7,9</w:t>
                  </w:r>
                </w:p>
              </w:tc>
            </w:tr>
            <w:tr w:rsidR="00171EC0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171EC0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3,7</w:t>
                  </w:r>
                </w:p>
              </w:tc>
            </w:tr>
            <w:tr w:rsidR="00171EC0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171EC0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Středočeský kraj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4599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3439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2764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1440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2088</w:t>
                  </w:r>
                </w:p>
              </w:tc>
            </w:tr>
            <w:tr w:rsidR="00171EC0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171EC0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-15,5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-6,2</w:t>
                  </w:r>
                </w:p>
              </w:tc>
            </w:tr>
            <w:tr w:rsidR="00171EC0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171EC0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1,9</w:t>
                  </w:r>
                </w:p>
              </w:tc>
            </w:tr>
            <w:tr w:rsidR="00171EC0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171EC0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Jihočeský kraj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4019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3014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1587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1469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1826</w:t>
                  </w:r>
                </w:p>
              </w:tc>
            </w:tr>
            <w:tr w:rsidR="00171EC0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171EC0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</w:tr>
            <w:tr w:rsidR="00171EC0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171EC0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2,4</w:t>
                  </w:r>
                </w:p>
              </w:tc>
            </w:tr>
            <w:tr w:rsidR="00171EC0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171EC0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Plzeňský kraj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5142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3484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2206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2200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2480</w:t>
                  </w:r>
                </w:p>
              </w:tc>
            </w:tr>
            <w:tr w:rsidR="00171EC0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171EC0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</w:t>
                  </w:r>
                </w:p>
              </w:tc>
            </w:tr>
            <w:tr w:rsidR="00171EC0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171EC0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3,1</w:t>
                  </w:r>
                </w:p>
              </w:tc>
            </w:tr>
            <w:tr w:rsidR="00171EC0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171EC0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Karlovarský kraj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6679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4696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3148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2275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1094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2986</w:t>
                  </w:r>
                </w:p>
              </w:tc>
            </w:tr>
            <w:tr w:rsidR="00171EC0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171EC0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</w:t>
                  </w:r>
                </w:p>
              </w:tc>
            </w:tr>
            <w:tr w:rsidR="00171EC0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171EC0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9,1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3,8</w:t>
                  </w:r>
                </w:p>
              </w:tc>
            </w:tr>
            <w:tr w:rsidR="00171EC0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171EC0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Ústecký kraj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5233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3744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2652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592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2032</w:t>
                  </w:r>
                </w:p>
              </w:tc>
            </w:tr>
            <w:tr w:rsidR="00171EC0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171EC0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-11,3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-13,8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-4,7</w:t>
                  </w:r>
                </w:p>
              </w:tc>
            </w:tr>
            <w:tr w:rsidR="00171EC0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171EC0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2,2</w:t>
                  </w:r>
                </w:p>
              </w:tc>
            </w:tr>
            <w:tr w:rsidR="00171EC0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171EC0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Liberecký kraj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7151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4461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1343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573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2359</w:t>
                  </w:r>
                </w:p>
              </w:tc>
            </w:tr>
            <w:tr w:rsidR="00171EC0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171EC0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</w:t>
                  </w:r>
                </w:p>
              </w:tc>
            </w:tr>
            <w:tr w:rsidR="00171EC0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171EC0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3,0</w:t>
                  </w:r>
                </w:p>
              </w:tc>
            </w:tr>
            <w:tr w:rsidR="00171EC0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171EC0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Královéhradecký kraj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5516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4509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2823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2064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2654</w:t>
                  </w:r>
                </w:p>
              </w:tc>
            </w:tr>
            <w:tr w:rsidR="00171EC0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171EC0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</w:t>
                  </w:r>
                </w:p>
              </w:tc>
            </w:tr>
            <w:tr w:rsidR="00171EC0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171EC0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1,9</w:t>
                  </w:r>
                </w:p>
              </w:tc>
            </w:tr>
            <w:tr w:rsidR="00171EC0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171EC0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Pardubický kraj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4502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3925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3485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1149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2089</w:t>
                  </w:r>
                </w:p>
              </w:tc>
            </w:tr>
            <w:tr w:rsidR="00171EC0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171EC0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</w:t>
                  </w:r>
                </w:p>
              </w:tc>
            </w:tr>
            <w:tr w:rsidR="00171EC0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171EC0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3,1</w:t>
                  </w:r>
                </w:p>
              </w:tc>
            </w:tr>
            <w:tr w:rsidR="00171EC0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171EC0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 Vysočina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5728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4382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2598</w:t>
                  </w:r>
                </w:p>
              </w:tc>
            </w:tr>
            <w:tr w:rsidR="00171EC0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171EC0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</w:t>
                  </w:r>
                </w:p>
              </w:tc>
            </w:tr>
            <w:tr w:rsidR="00171EC0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171EC0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3,4</w:t>
                  </w:r>
                </w:p>
              </w:tc>
            </w:tr>
            <w:tr w:rsidR="00171EC0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171EC0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Jihomoravský kraj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4828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3179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2462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1413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2018</w:t>
                  </w:r>
                </w:p>
              </w:tc>
            </w:tr>
            <w:tr w:rsidR="00171EC0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171EC0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-24,6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-37,4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-24,5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-14,0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-43,8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-25,1</w:t>
                  </w:r>
                </w:p>
              </w:tc>
            </w:tr>
            <w:tr w:rsidR="00171EC0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171EC0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2,7</w:t>
                  </w:r>
                </w:p>
              </w:tc>
            </w:tr>
            <w:tr w:rsidR="00171EC0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171EC0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Olomoucký kraj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5939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3569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2911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1585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2359</w:t>
                  </w:r>
                </w:p>
              </w:tc>
            </w:tr>
            <w:tr w:rsidR="00171EC0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171EC0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</w:t>
                  </w:r>
                </w:p>
              </w:tc>
            </w:tr>
            <w:tr w:rsidR="00171EC0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171EC0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2,9</w:t>
                  </w:r>
                </w:p>
              </w:tc>
            </w:tr>
            <w:tr w:rsidR="00171EC0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171EC0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Zlínský kraj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4271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3522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3021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1579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2220</w:t>
                  </w:r>
                </w:p>
              </w:tc>
            </w:tr>
            <w:tr w:rsidR="00171EC0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171EC0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-12,5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-17,8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-3,1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-3,9</w:t>
                  </w:r>
                </w:p>
              </w:tc>
            </w:tr>
            <w:tr w:rsidR="00171EC0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171EC0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1,2</w:t>
                  </w:r>
                </w:p>
              </w:tc>
            </w:tr>
            <w:tr w:rsidR="00171EC0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171EC0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Moravskoslezský kraj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5247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3391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1559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1695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2110</w:t>
                  </w:r>
                </w:p>
              </w:tc>
            </w:tr>
            <w:tr w:rsidR="00171EC0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171EC0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</w:t>
                  </w:r>
                </w:p>
              </w:tc>
            </w:tr>
            <w:tr w:rsidR="00171EC0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171EC0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2,7</w:t>
                  </w:r>
                </w:p>
              </w:tc>
            </w:tr>
          </w:tbl>
          <w:p w:rsidR="00171EC0" w:rsidRDefault="00171EC0">
            <w:pPr>
              <w:spacing w:after="0" w:line="240" w:lineRule="auto"/>
            </w:pPr>
          </w:p>
        </w:tc>
        <w:tc>
          <w:tcPr>
            <w:tcW w:w="2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</w:tr>
      <w:tr w:rsidR="009E4707" w:rsidTr="009E4707">
        <w:trPr>
          <w:trHeight w:val="170"/>
        </w:trPr>
        <w:tc>
          <w:tcPr>
            <w:tcW w:w="703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4"/>
            </w:tblGrid>
            <w:tr w:rsidR="00171EC0">
              <w:trPr>
                <w:trHeight w:val="92"/>
              </w:trPr>
              <w:tc>
                <w:tcPr>
                  <w:tcW w:w="30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1EC0" w:rsidRDefault="00171EC0">
                  <w:pPr>
                    <w:spacing w:after="0" w:line="240" w:lineRule="auto"/>
                  </w:pPr>
                </w:p>
              </w:tc>
            </w:tr>
          </w:tbl>
          <w:p w:rsidR="00171EC0" w:rsidRDefault="00171EC0">
            <w:pPr>
              <w:spacing w:after="0" w:line="240" w:lineRule="auto"/>
            </w:pPr>
          </w:p>
        </w:tc>
        <w:tc>
          <w:tcPr>
            <w:tcW w:w="1101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</w:tr>
      <w:tr w:rsidR="009E4707" w:rsidTr="009E4707">
        <w:trPr>
          <w:trHeight w:val="1022"/>
        </w:trPr>
        <w:tc>
          <w:tcPr>
            <w:tcW w:w="703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34"/>
            </w:tblGrid>
            <w:tr w:rsidR="00171EC0">
              <w:trPr>
                <w:trHeight w:val="944"/>
              </w:trPr>
              <w:tc>
                <w:tcPr>
                  <w:tcW w:w="97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© Státní zdravotní ústav, Centrum epidemiologie a mikrobiologie (CEM), 2025</w:t>
                  </w:r>
                </w:p>
                <w:p w:rsidR="00171EC0" w:rsidRDefault="009017C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Odborný garant aplikace ARI:</w:t>
                  </w:r>
                </w:p>
                <w:p w:rsidR="00171EC0" w:rsidRDefault="009017C2">
                  <w:pPr>
                    <w:spacing w:after="0" w:line="240" w:lineRule="auto"/>
                    <w:ind w:left="567" w:hanging="283"/>
                  </w:pPr>
                  <w:r>
                    <w:rPr>
                      <w:rFonts w:ascii="Symbol" w:eastAsia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</w:rPr>
                    <w:t>      Oddělení epidemiologie infekčních nemocí CEM - MUDr. Jan Kynčl, Ph.D.</w:t>
                  </w:r>
                </w:p>
                <w:p w:rsidR="00171EC0" w:rsidRDefault="009017C2">
                  <w:pPr>
                    <w:spacing w:after="0" w:line="240" w:lineRule="auto"/>
                    <w:ind w:left="567" w:hanging="283"/>
                  </w:pPr>
                  <w:r>
                    <w:rPr>
                      <w:rFonts w:ascii="Symbol" w:eastAsia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</w:rPr>
                    <w:t>      Oddělení biostatistiky – RNDr. Marek Malý, CSc.</w:t>
                  </w:r>
                </w:p>
              </w:tc>
            </w:tr>
          </w:tbl>
          <w:p w:rsidR="00171EC0" w:rsidRDefault="00171EC0">
            <w:pPr>
              <w:spacing w:after="0" w:line="240" w:lineRule="auto"/>
            </w:pPr>
          </w:p>
        </w:tc>
        <w:tc>
          <w:tcPr>
            <w:tcW w:w="871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</w:tr>
      <w:tr w:rsidR="00171EC0">
        <w:trPr>
          <w:trHeight w:val="788"/>
        </w:trPr>
        <w:tc>
          <w:tcPr>
            <w:tcW w:w="703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</w:tr>
      <w:tr w:rsidR="009E4707" w:rsidTr="009E4707">
        <w:trPr>
          <w:trHeight w:val="390"/>
        </w:trPr>
        <w:tc>
          <w:tcPr>
            <w:tcW w:w="703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66"/>
            </w:tblGrid>
            <w:tr w:rsidR="00171EC0">
              <w:trPr>
                <w:trHeight w:val="312"/>
              </w:trPr>
              <w:tc>
                <w:tcPr>
                  <w:tcW w:w="9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6"/>
                    </w:rPr>
                    <w:t>Státní zdravotní ústav</w:t>
                  </w:r>
                </w:p>
              </w:tc>
            </w:tr>
          </w:tbl>
          <w:p w:rsidR="00171EC0" w:rsidRDefault="00171EC0">
            <w:pPr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</w:tr>
      <w:tr w:rsidR="00171EC0">
        <w:trPr>
          <w:trHeight w:val="20"/>
        </w:trPr>
        <w:tc>
          <w:tcPr>
            <w:tcW w:w="703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</w:tr>
      <w:tr w:rsidR="009E4707" w:rsidTr="009E4707">
        <w:trPr>
          <w:trHeight w:val="6329"/>
        </w:trPr>
        <w:tc>
          <w:tcPr>
            <w:tcW w:w="703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12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EC0" w:rsidRDefault="009017C2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6179288" cy="4019324"/>
                  <wp:effectExtent l="0" t="0" r="0" b="0"/>
                  <wp:docPr id="1" name="img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9288" cy="4019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</w:tr>
      <w:tr w:rsidR="00171EC0">
        <w:trPr>
          <w:trHeight w:val="20"/>
        </w:trPr>
        <w:tc>
          <w:tcPr>
            <w:tcW w:w="703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</w:tr>
      <w:tr w:rsidR="009E4707" w:rsidTr="009E4707">
        <w:trPr>
          <w:trHeight w:val="5865"/>
        </w:trPr>
        <w:tc>
          <w:tcPr>
            <w:tcW w:w="703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2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EC0" w:rsidRDefault="009017C2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6179286" cy="3724561"/>
                  <wp:effectExtent l="0" t="0" r="0" b="0"/>
                  <wp:docPr id="2" name="img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9286" cy="3724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</w:tr>
      <w:tr w:rsidR="009E4707" w:rsidTr="009E4707">
        <w:trPr>
          <w:trHeight w:val="2580"/>
        </w:trPr>
        <w:tc>
          <w:tcPr>
            <w:tcW w:w="703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EC0" w:rsidRDefault="009017C2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809310" cy="1638594"/>
                  <wp:effectExtent l="0" t="0" r="0" b="0"/>
                  <wp:docPr id="4" name="img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310" cy="1638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</w:tr>
      <w:tr w:rsidR="00171EC0">
        <w:trPr>
          <w:trHeight w:val="1105"/>
        </w:trPr>
        <w:tc>
          <w:tcPr>
            <w:tcW w:w="703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</w:tr>
      <w:tr w:rsidR="009E4707" w:rsidTr="009E4707">
        <w:trPr>
          <w:trHeight w:val="927"/>
        </w:trPr>
        <w:tc>
          <w:tcPr>
            <w:tcW w:w="703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32"/>
            </w:tblGrid>
            <w:tr w:rsidR="00171EC0">
              <w:trPr>
                <w:trHeight w:val="849"/>
              </w:trPr>
              <w:tc>
                <w:tcPr>
                  <w:tcW w:w="100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1EC0" w:rsidRDefault="00A82733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7. týden 2025 (7.</w:t>
                  </w:r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2. – 13.</w:t>
                  </w:r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2.</w:t>
                  </w:r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2025</w:t>
                  </w:r>
                  <w:r w:rsidR="009017C2">
                    <w:rPr>
                      <w:b/>
                      <w:color w:val="000000"/>
                      <w:sz w:val="24"/>
                    </w:rPr>
                    <w:t>)</w:t>
                  </w:r>
                </w:p>
                <w:p w:rsidR="00171EC0" w:rsidRDefault="009017C2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Státní zdravotní ústav</w:t>
                  </w:r>
                </w:p>
                <w:p w:rsidR="00171EC0" w:rsidRDefault="009017C2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Hlášení chřipkových onemocnění (influenza-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like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illness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, ILI)</w:t>
                  </w:r>
                </w:p>
              </w:tc>
            </w:tr>
          </w:tbl>
          <w:p w:rsidR="00171EC0" w:rsidRDefault="00171EC0">
            <w:pPr>
              <w:spacing w:after="0" w:line="240" w:lineRule="auto"/>
            </w:pPr>
          </w:p>
        </w:tc>
        <w:tc>
          <w:tcPr>
            <w:tcW w:w="871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</w:tr>
      <w:tr w:rsidR="00171EC0">
        <w:trPr>
          <w:trHeight w:val="19"/>
        </w:trPr>
        <w:tc>
          <w:tcPr>
            <w:tcW w:w="703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</w:tr>
      <w:tr w:rsidR="009E4707" w:rsidTr="009E4707">
        <w:tc>
          <w:tcPr>
            <w:tcW w:w="703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9E4707" w:rsidTr="009E4707">
              <w:trPr>
                <w:trHeight w:val="237"/>
              </w:trPr>
              <w:tc>
                <w:tcPr>
                  <w:tcW w:w="302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ILI</w:t>
                  </w: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89"/>
                  </w:tblGrid>
                  <w:tr w:rsidR="00171EC0">
                    <w:trPr>
                      <w:trHeight w:hRule="exact" w:val="235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71EC0" w:rsidRDefault="009017C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</w:tr>
            <w:tr w:rsidR="00171EC0">
              <w:trPr>
                <w:trHeight w:val="307"/>
              </w:trPr>
              <w:tc>
                <w:tcPr>
                  <w:tcW w:w="302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1EC0" w:rsidRDefault="00901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1EC0" w:rsidRDefault="00901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1EC0" w:rsidRDefault="00901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1EC0" w:rsidRDefault="00901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1EC0" w:rsidRDefault="00901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1EC0" w:rsidRDefault="00901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171EC0">
              <w:trPr>
                <w:trHeight w:val="237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Česká republika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478,0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445,0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258,0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181,0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240,0</w:t>
                  </w:r>
                </w:p>
              </w:tc>
            </w:tr>
            <w:tr w:rsidR="00171EC0">
              <w:trPr>
                <w:trHeight w:val="237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Změna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-24,1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-23,9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-14,3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-3,3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-4,4</w:t>
                  </w:r>
                </w:p>
              </w:tc>
            </w:tr>
          </w:tbl>
          <w:p w:rsidR="00171EC0" w:rsidRDefault="00171EC0">
            <w:pPr>
              <w:spacing w:after="0" w:line="240" w:lineRule="auto"/>
            </w:pPr>
          </w:p>
        </w:tc>
        <w:tc>
          <w:tcPr>
            <w:tcW w:w="2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</w:tr>
      <w:tr w:rsidR="00171EC0">
        <w:trPr>
          <w:trHeight w:val="92"/>
        </w:trPr>
        <w:tc>
          <w:tcPr>
            <w:tcW w:w="703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</w:tr>
      <w:tr w:rsidR="009E4707" w:rsidTr="009E4707">
        <w:tc>
          <w:tcPr>
            <w:tcW w:w="703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9E4707" w:rsidTr="009E4707">
              <w:trPr>
                <w:trHeight w:val="19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171EC0">
                    <w:trPr>
                      <w:trHeight w:hRule="exact" w:val="236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ILI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89"/>
                  </w:tblGrid>
                  <w:tr w:rsidR="00171EC0">
                    <w:trPr>
                      <w:trHeight w:hRule="exact" w:val="196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71EC0" w:rsidRDefault="009017C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</w:tr>
            <w:tr w:rsidR="00171EC0">
              <w:trPr>
                <w:trHeight w:val="26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42"/>
                  </w:tblGrid>
                  <w:tr w:rsidR="00171EC0">
                    <w:trPr>
                      <w:trHeight w:hRule="exact" w:val="266"/>
                    </w:trPr>
                    <w:tc>
                      <w:tcPr>
                        <w:tcW w:w="294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1EC0" w:rsidRDefault="00901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1EC0" w:rsidRDefault="00901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1EC0" w:rsidRDefault="00901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1EC0" w:rsidRDefault="00901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1EC0" w:rsidRDefault="00901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1EC0" w:rsidRDefault="00901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171EC0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Hl. m. Praha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331,0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346,0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131,0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75,0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16,0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135,0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</w:tr>
            <w:tr w:rsidR="00171EC0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7,1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28,2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-10,9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-8,5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4,7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</w:tr>
            <w:tr w:rsidR="00171EC0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Středočeský kraj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294,0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294,0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107,0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107,0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66,0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144,0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</w:tr>
            <w:tr w:rsidR="00171EC0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-30,0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-32,7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-39,6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32,1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266,7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-12,2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</w:tr>
            <w:tr w:rsidR="00171EC0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Jihočeský kraj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246,0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309,0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124,0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159,0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29,0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167,0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</w:tr>
            <w:tr w:rsidR="00171EC0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-14,9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11,2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2,5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31,4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52,6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15,2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</w:tr>
            <w:tr w:rsidR="00171EC0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Plzeňský kraj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457,0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274,0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168,0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222,0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46,0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224,0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</w:tr>
            <w:tr w:rsidR="00171EC0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-28,5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-56,3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-34,4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23,3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-6,1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-18,8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</w:tr>
            <w:tr w:rsidR="00171EC0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Karlovarský kraj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50,0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92,0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131,0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203,0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75,0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150,0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</w:tr>
            <w:tr w:rsidR="00171EC0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-33,3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513,3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63,8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28,5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31,6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36,4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</w:tr>
            <w:tr w:rsidR="00171EC0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Ústecký kraj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486,0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462,0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249,0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104,0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23,0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196,0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</w:tr>
            <w:tr w:rsidR="00171EC0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4,3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-5,1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8,7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-46,5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0,5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</w:tr>
            <w:tr w:rsidR="00171EC0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Liberecký kraj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1222,0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925,0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366,0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244,0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65,0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419,0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</w:tr>
            <w:tr w:rsidR="00171EC0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-19,4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-19,2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-26,8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86,3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140,7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-2,3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</w:tr>
            <w:tr w:rsidR="00171EC0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Královéhradecký kraj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161,0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229,0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288,0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207,0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56,0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200,0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</w:tr>
            <w:tr w:rsidR="00171EC0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-34,6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19,9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87,0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78,5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143,5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50,4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</w:tr>
            <w:tr w:rsidR="00171EC0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Pardubický kraj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668,0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862,0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792,0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194,0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84,0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394,0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</w:tr>
            <w:tr w:rsidR="00171EC0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-32,7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-27,4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-8,4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-32,9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-28,2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-25,7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</w:tr>
            <w:tr w:rsidR="00171EC0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 Vysočina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435,0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354,0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181,0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187,0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27,0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213,0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</w:tr>
            <w:tr w:rsidR="00171EC0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16,6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2,6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79,8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17,4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31,5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</w:tr>
            <w:tr w:rsidR="00171EC0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Jihomoravský kraj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1037,0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837,0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479,0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442,0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119,0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517,0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</w:tr>
            <w:tr w:rsidR="00171EC0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-38,4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-43,2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-39,4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70,0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-57,4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-17,0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</w:tr>
            <w:tr w:rsidR="00171EC0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Olomoucký kraj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539,0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428,0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526,0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263,0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183,0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338,0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</w:tr>
            <w:tr w:rsidR="00171EC0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-9,9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3,6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26,8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39,2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169,1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23,4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</w:tr>
            <w:tr w:rsidR="00171EC0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Zlínský kraj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495,0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674,0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318,0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118,0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48,0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244,0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</w:tr>
            <w:tr w:rsidR="00171EC0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-39,3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-37,2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-10,7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136,0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54,8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-16,4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</w:tr>
            <w:tr w:rsidR="00171EC0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Moravskoslezský kraj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274,0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250,0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96,0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114,0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21,0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133,0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</w:tr>
            <w:tr w:rsidR="00171EC0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0,4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14,7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20,0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72,7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75,0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171EC0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EC0" w:rsidRDefault="009017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31,7</w:t>
                        </w:r>
                      </w:p>
                    </w:tc>
                  </w:tr>
                </w:tbl>
                <w:p w:rsidR="00171EC0" w:rsidRDefault="00171EC0">
                  <w:pPr>
                    <w:spacing w:after="0" w:line="240" w:lineRule="auto"/>
                  </w:pPr>
                </w:p>
              </w:tc>
            </w:tr>
          </w:tbl>
          <w:p w:rsidR="00171EC0" w:rsidRDefault="00171EC0">
            <w:pPr>
              <w:spacing w:after="0" w:line="240" w:lineRule="auto"/>
            </w:pPr>
          </w:p>
        </w:tc>
        <w:tc>
          <w:tcPr>
            <w:tcW w:w="2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</w:tr>
      <w:tr w:rsidR="00171EC0">
        <w:trPr>
          <w:trHeight w:val="236"/>
        </w:trPr>
        <w:tc>
          <w:tcPr>
            <w:tcW w:w="703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</w:tr>
      <w:tr w:rsidR="009E4707" w:rsidTr="009E4707">
        <w:trPr>
          <w:trHeight w:val="4274"/>
        </w:trPr>
        <w:tc>
          <w:tcPr>
            <w:tcW w:w="703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5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EC0" w:rsidRDefault="009017C2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3950" cy="2714400"/>
                  <wp:effectExtent l="0" t="0" r="0" b="0"/>
                  <wp:docPr id="6" name="img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950" cy="27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</w:tr>
      <w:tr w:rsidR="00171EC0">
        <w:trPr>
          <w:trHeight w:val="1201"/>
        </w:trPr>
        <w:tc>
          <w:tcPr>
            <w:tcW w:w="703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</w:tr>
      <w:tr w:rsidR="009E4707" w:rsidTr="009E4707">
        <w:trPr>
          <w:trHeight w:val="450"/>
        </w:trPr>
        <w:tc>
          <w:tcPr>
            <w:tcW w:w="703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14"/>
            </w:tblGrid>
            <w:tr w:rsidR="00171EC0">
              <w:trPr>
                <w:trHeight w:val="372"/>
              </w:trPr>
              <w:tc>
                <w:tcPr>
                  <w:tcW w:w="93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1EC0" w:rsidRDefault="009017C2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6"/>
                    </w:rPr>
                    <w:t>Státní zdravotní ústav</w:t>
                  </w:r>
                </w:p>
              </w:tc>
            </w:tr>
          </w:tbl>
          <w:p w:rsidR="00171EC0" w:rsidRDefault="00171EC0">
            <w:pPr>
              <w:spacing w:after="0" w:line="240" w:lineRule="auto"/>
            </w:pPr>
          </w:p>
        </w:tc>
        <w:tc>
          <w:tcPr>
            <w:tcW w:w="379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</w:tr>
      <w:tr w:rsidR="00171EC0">
        <w:trPr>
          <w:trHeight w:val="80"/>
        </w:trPr>
        <w:tc>
          <w:tcPr>
            <w:tcW w:w="703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</w:tr>
      <w:tr w:rsidR="009E4707" w:rsidTr="009E4707">
        <w:trPr>
          <w:trHeight w:val="6119"/>
        </w:trPr>
        <w:tc>
          <w:tcPr>
            <w:tcW w:w="703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  <w:gridSpan w:val="4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EC0" w:rsidRDefault="009017C2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3946" cy="3885977"/>
                  <wp:effectExtent l="0" t="0" r="0" b="0"/>
                  <wp:docPr id="8" name="img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946" cy="3885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</w:tr>
      <w:tr w:rsidR="009E4707" w:rsidTr="009E4707">
        <w:trPr>
          <w:trHeight w:val="6220"/>
        </w:trPr>
        <w:tc>
          <w:tcPr>
            <w:tcW w:w="703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EC0" w:rsidRDefault="009017C2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5232" cy="3949988"/>
                  <wp:effectExtent l="0" t="0" r="0" b="0"/>
                  <wp:docPr id="10" name="img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5232" cy="3949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</w:tr>
      <w:tr w:rsidR="009E4707" w:rsidTr="009E4707">
        <w:trPr>
          <w:trHeight w:val="2360"/>
        </w:trPr>
        <w:tc>
          <w:tcPr>
            <w:tcW w:w="703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EC0" w:rsidRDefault="009017C2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944411" cy="1498896"/>
                  <wp:effectExtent l="0" t="0" r="0" b="0"/>
                  <wp:docPr id="12" name="img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411" cy="1498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1EC0" w:rsidRDefault="00171EC0">
            <w:pPr>
              <w:pStyle w:val="EmptyCellLayoutStyle"/>
              <w:spacing w:after="0" w:line="240" w:lineRule="auto"/>
            </w:pPr>
          </w:p>
        </w:tc>
      </w:tr>
    </w:tbl>
    <w:p w:rsidR="00171EC0" w:rsidRDefault="00171EC0">
      <w:pPr>
        <w:spacing w:after="0" w:line="240" w:lineRule="auto"/>
      </w:pPr>
    </w:p>
    <w:sectPr w:rsidR="00171EC0">
      <w:pgSz w:w="11905" w:h="16837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0"/>
    <w:rsid w:val="00171EC0"/>
    <w:rsid w:val="009017C2"/>
    <w:rsid w:val="009E4707"/>
    <w:rsid w:val="00A8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6D1A4"/>
  <w15:docId w15:val="{1C8A108F-2DED-4696-8ECD-D3B499CD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ZpravaOSituaci</vt:lpstr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ZpravaOSituaci</dc:title>
  <dc:creator>antonie.votypkova@szud.local</dc:creator>
  <dc:description>Tabulka nemocnosti za vybrané období</dc:description>
  <cp:lastModifiedBy>antonie.votypkova@szud.local</cp:lastModifiedBy>
  <cp:revision>2</cp:revision>
  <dcterms:created xsi:type="dcterms:W3CDTF">2025-02-14T12:39:00Z</dcterms:created>
  <dcterms:modified xsi:type="dcterms:W3CDTF">2025-02-14T12:39:00Z</dcterms:modified>
</cp:coreProperties>
</file>