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24AA4" w14:textId="6D055777" w:rsidR="002A00CF" w:rsidRDefault="002A00CF" w:rsidP="002A00CF"/>
    <w:p w14:paraId="49F63504" w14:textId="055CA469" w:rsidR="002A00CF" w:rsidRDefault="002A00CF" w:rsidP="002A00CF"/>
    <w:p w14:paraId="4FE29082" w14:textId="77777777" w:rsidR="002A00CF" w:rsidRPr="002A00CF" w:rsidRDefault="002A00CF" w:rsidP="00783ECE">
      <w:pPr>
        <w:jc w:val="center"/>
        <w:rPr>
          <w:sz w:val="24"/>
          <w:szCs w:val="24"/>
        </w:rPr>
      </w:pPr>
      <w:r w:rsidRPr="002A00CF">
        <w:rPr>
          <w:sz w:val="24"/>
          <w:szCs w:val="24"/>
        </w:rPr>
        <w:t>Středisko pro kvalitu a autorizaci</w:t>
      </w:r>
    </w:p>
    <w:p w14:paraId="4114915F" w14:textId="77777777" w:rsidR="002A00CF" w:rsidRPr="002A00CF" w:rsidRDefault="002A00CF" w:rsidP="00783ECE">
      <w:pPr>
        <w:pStyle w:val="Zkladntext"/>
        <w:spacing w:after="240"/>
        <w:rPr>
          <w:rFonts w:ascii="Mulish" w:hAnsi="Mulish" w:cs="Arial"/>
          <w:sz w:val="28"/>
          <w:szCs w:val="28"/>
        </w:rPr>
      </w:pPr>
      <w:r w:rsidRPr="002A00CF">
        <w:rPr>
          <w:rFonts w:ascii="Mulish" w:hAnsi="Mulish" w:cs="Arial"/>
          <w:sz w:val="28"/>
          <w:szCs w:val="28"/>
        </w:rPr>
        <w:t>Přehled o účasti v mezilaboratorním porovnávání zkoušek (MPZ)</w:t>
      </w: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0"/>
        <w:gridCol w:w="1620"/>
        <w:gridCol w:w="1980"/>
        <w:gridCol w:w="1980"/>
        <w:gridCol w:w="1980"/>
        <w:gridCol w:w="1620"/>
        <w:gridCol w:w="1980"/>
      </w:tblGrid>
      <w:tr w:rsidR="002A00CF" w:rsidRPr="002A00CF" w14:paraId="5A26E818" w14:textId="77777777" w:rsidTr="00DC363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4110" w:type="dxa"/>
            <w:gridSpan w:val="8"/>
          </w:tcPr>
          <w:p w14:paraId="6DC783A0" w14:textId="0B5954ED" w:rsidR="002A00CF" w:rsidRPr="002A00CF" w:rsidRDefault="002A00CF" w:rsidP="002565B2">
            <w:pPr>
              <w:pStyle w:val="Nadpis1"/>
              <w:spacing w:before="60"/>
              <w:rPr>
                <w:b w:val="0"/>
                <w:sz w:val="24"/>
                <w:szCs w:val="24"/>
              </w:rPr>
            </w:pPr>
            <w:r w:rsidRPr="002A00CF">
              <w:rPr>
                <w:b w:val="0"/>
                <w:sz w:val="24"/>
                <w:szCs w:val="24"/>
              </w:rPr>
              <w:t>Název a a</w:t>
            </w:r>
            <w:r>
              <w:rPr>
                <w:b w:val="0"/>
                <w:sz w:val="24"/>
                <w:szCs w:val="24"/>
              </w:rPr>
              <w:t>dresa autorizované laboratoře</w:t>
            </w:r>
            <w:r w:rsidRPr="002A00CF">
              <w:rPr>
                <w:b w:val="0"/>
                <w:sz w:val="24"/>
                <w:szCs w:val="24"/>
              </w:rPr>
              <w:t>:</w:t>
            </w:r>
          </w:p>
          <w:p w14:paraId="2FB90CFD" w14:textId="77777777" w:rsidR="002A00CF" w:rsidRPr="002A00CF" w:rsidRDefault="002A00CF" w:rsidP="002565B2"/>
          <w:p w14:paraId="693404B3" w14:textId="77777777" w:rsidR="002A00CF" w:rsidRPr="002A00CF" w:rsidRDefault="002A00CF" w:rsidP="002565B2">
            <w:pPr>
              <w:pStyle w:val="Nadpis2"/>
              <w:rPr>
                <w:sz w:val="24"/>
                <w:szCs w:val="24"/>
              </w:rPr>
            </w:pPr>
            <w:r w:rsidRPr="002A00CF">
              <w:rPr>
                <w:sz w:val="24"/>
                <w:szCs w:val="24"/>
              </w:rPr>
              <w:t>Pro autorizační sety:</w:t>
            </w:r>
          </w:p>
          <w:p w14:paraId="0BA5291D" w14:textId="77777777" w:rsidR="002A00CF" w:rsidRPr="002A00CF" w:rsidRDefault="002A00CF" w:rsidP="002565B2"/>
        </w:tc>
      </w:tr>
      <w:tr w:rsidR="002A00CF" w:rsidRPr="002A00CF" w14:paraId="2AED3246" w14:textId="77777777" w:rsidTr="00DC363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50" w:type="dxa"/>
          </w:tcPr>
          <w:p w14:paraId="21A2C127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Datum účasti</w:t>
            </w:r>
          </w:p>
        </w:tc>
        <w:tc>
          <w:tcPr>
            <w:tcW w:w="1800" w:type="dxa"/>
          </w:tcPr>
          <w:p w14:paraId="7BD8C63D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Označení MPZ/ PT</w:t>
            </w:r>
          </w:p>
        </w:tc>
        <w:tc>
          <w:tcPr>
            <w:tcW w:w="1620" w:type="dxa"/>
          </w:tcPr>
          <w:p w14:paraId="463A0088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Organizátor</w:t>
            </w:r>
          </w:p>
        </w:tc>
        <w:tc>
          <w:tcPr>
            <w:tcW w:w="1980" w:type="dxa"/>
            <w:shd w:val="clear" w:color="auto" w:fill="auto"/>
          </w:tcPr>
          <w:p w14:paraId="3A332A50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Předmět MPZ</w:t>
            </w:r>
          </w:p>
        </w:tc>
        <w:tc>
          <w:tcPr>
            <w:tcW w:w="1980" w:type="dxa"/>
            <w:shd w:val="clear" w:color="auto" w:fill="auto"/>
          </w:tcPr>
          <w:p w14:paraId="57EB0EC9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Rozmezí správných výsledků</w:t>
            </w:r>
          </w:p>
        </w:tc>
        <w:tc>
          <w:tcPr>
            <w:tcW w:w="1980" w:type="dxa"/>
            <w:shd w:val="clear" w:color="auto" w:fill="auto"/>
          </w:tcPr>
          <w:p w14:paraId="6FA3190C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Výsledky stanovené laboratoří</w:t>
            </w:r>
          </w:p>
        </w:tc>
        <w:tc>
          <w:tcPr>
            <w:tcW w:w="1620" w:type="dxa"/>
          </w:tcPr>
          <w:p w14:paraId="5F04CE01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Úspěšnost</w:t>
            </w:r>
          </w:p>
          <w:p w14:paraId="565FE4E3" w14:textId="77777777" w:rsidR="002A00CF" w:rsidRPr="002A00CF" w:rsidRDefault="002A00CF" w:rsidP="002565B2">
            <w:pPr>
              <w:spacing w:before="60"/>
              <w:jc w:val="center"/>
              <w:rPr>
                <w:b/>
              </w:rPr>
            </w:pPr>
            <w:r w:rsidRPr="002A00CF">
              <w:rPr>
                <w:b/>
              </w:rPr>
              <w:t>(ANO/NE)</w:t>
            </w:r>
          </w:p>
        </w:tc>
        <w:tc>
          <w:tcPr>
            <w:tcW w:w="1980" w:type="dxa"/>
          </w:tcPr>
          <w:p w14:paraId="37DCC137" w14:textId="77777777" w:rsidR="002A00CF" w:rsidRPr="002A00CF" w:rsidRDefault="002A00CF" w:rsidP="002565B2">
            <w:pPr>
              <w:pStyle w:val="Nadpis1"/>
              <w:spacing w:before="60"/>
              <w:jc w:val="center"/>
              <w:rPr>
                <w:b w:val="0"/>
                <w:sz w:val="20"/>
                <w:szCs w:val="20"/>
              </w:rPr>
            </w:pPr>
            <w:r w:rsidRPr="002A00CF">
              <w:rPr>
                <w:b w:val="0"/>
                <w:sz w:val="20"/>
                <w:szCs w:val="20"/>
              </w:rPr>
              <w:t>Event. nápravná opatření</w:t>
            </w:r>
          </w:p>
        </w:tc>
      </w:tr>
      <w:tr w:rsidR="002A00CF" w:rsidRPr="002A00CF" w14:paraId="668FCE9F" w14:textId="77777777" w:rsidTr="00DC363F">
        <w:tblPrEx>
          <w:tblCellMar>
            <w:top w:w="0" w:type="dxa"/>
            <w:bottom w:w="0" w:type="dxa"/>
          </w:tblCellMar>
        </w:tblPrEx>
        <w:trPr>
          <w:trHeight w:val="3140"/>
          <w:jc w:val="center"/>
        </w:trPr>
        <w:tc>
          <w:tcPr>
            <w:tcW w:w="1150" w:type="dxa"/>
          </w:tcPr>
          <w:p w14:paraId="68AE725B" w14:textId="77777777" w:rsidR="002A00CF" w:rsidRPr="002A00CF" w:rsidRDefault="002A00CF" w:rsidP="002565B2"/>
        </w:tc>
        <w:tc>
          <w:tcPr>
            <w:tcW w:w="1800" w:type="dxa"/>
          </w:tcPr>
          <w:p w14:paraId="0765FF7A" w14:textId="77777777" w:rsidR="002A00CF" w:rsidRPr="002A00CF" w:rsidRDefault="002A00CF" w:rsidP="002565B2"/>
        </w:tc>
        <w:tc>
          <w:tcPr>
            <w:tcW w:w="1620" w:type="dxa"/>
          </w:tcPr>
          <w:p w14:paraId="6F06ACCE" w14:textId="77777777" w:rsidR="002A00CF" w:rsidRPr="002A00CF" w:rsidRDefault="002A00CF" w:rsidP="002565B2"/>
        </w:tc>
        <w:tc>
          <w:tcPr>
            <w:tcW w:w="1980" w:type="dxa"/>
            <w:shd w:val="clear" w:color="auto" w:fill="auto"/>
          </w:tcPr>
          <w:p w14:paraId="6E205198" w14:textId="77777777" w:rsidR="002A00CF" w:rsidRPr="002A00CF" w:rsidRDefault="002A00CF" w:rsidP="002565B2"/>
        </w:tc>
        <w:tc>
          <w:tcPr>
            <w:tcW w:w="1980" w:type="dxa"/>
            <w:shd w:val="clear" w:color="auto" w:fill="auto"/>
          </w:tcPr>
          <w:p w14:paraId="68E730AC" w14:textId="77777777" w:rsidR="002A00CF" w:rsidRPr="002A00CF" w:rsidRDefault="002A00CF" w:rsidP="002565B2"/>
        </w:tc>
        <w:tc>
          <w:tcPr>
            <w:tcW w:w="1980" w:type="dxa"/>
            <w:shd w:val="clear" w:color="auto" w:fill="auto"/>
          </w:tcPr>
          <w:p w14:paraId="08432B73" w14:textId="77777777" w:rsidR="002A00CF" w:rsidRPr="002A00CF" w:rsidRDefault="002A00CF" w:rsidP="002565B2"/>
        </w:tc>
        <w:tc>
          <w:tcPr>
            <w:tcW w:w="1620" w:type="dxa"/>
          </w:tcPr>
          <w:p w14:paraId="13E6A303" w14:textId="77777777" w:rsidR="002A00CF" w:rsidRPr="002A00CF" w:rsidRDefault="002A00CF" w:rsidP="002565B2"/>
        </w:tc>
        <w:tc>
          <w:tcPr>
            <w:tcW w:w="1980" w:type="dxa"/>
          </w:tcPr>
          <w:p w14:paraId="12086177" w14:textId="77777777" w:rsidR="002A00CF" w:rsidRPr="002A00CF" w:rsidRDefault="002A00CF" w:rsidP="002565B2"/>
        </w:tc>
      </w:tr>
    </w:tbl>
    <w:p w14:paraId="4F73A1FA" w14:textId="77777777" w:rsidR="002A00CF" w:rsidRPr="002A00CF" w:rsidRDefault="002A00CF" w:rsidP="002A00CF"/>
    <w:p w14:paraId="2219C844" w14:textId="1CFD0254" w:rsidR="002A00CF" w:rsidRPr="002A00CF" w:rsidRDefault="002A00CF" w:rsidP="00783ECE">
      <w:pPr>
        <w:ind w:left="-1134" w:right="-597"/>
      </w:pPr>
      <w:r w:rsidRPr="002A00CF">
        <w:t>V .....</w:t>
      </w:r>
      <w:r>
        <w:t>..........................…</w:t>
      </w:r>
      <w:r>
        <w:tab/>
      </w:r>
      <w:r>
        <w:tab/>
      </w:r>
      <w:r w:rsidRPr="002A00CF">
        <w:t>dne</w:t>
      </w:r>
      <w:r>
        <w:t xml:space="preserve"> ...............................</w:t>
      </w:r>
    </w:p>
    <w:p w14:paraId="4E1C0E56" w14:textId="0F1080A0" w:rsidR="00A60A75" w:rsidRPr="002A00CF" w:rsidRDefault="002A00CF" w:rsidP="00783ECE">
      <w:pPr>
        <w:spacing w:before="240"/>
        <w:ind w:left="-1134" w:right="-597"/>
      </w:pPr>
      <w:r w:rsidRPr="002A00CF">
        <w:t>Zpracoval (podpis) ..................................................</w:t>
      </w:r>
      <w:r>
        <w:t>...........</w:t>
      </w:r>
      <w:r w:rsidRPr="002A00CF">
        <w:t>..</w:t>
      </w:r>
      <w:bookmarkStart w:id="0" w:name="_GoBack"/>
      <w:bookmarkEnd w:id="0"/>
    </w:p>
    <w:sectPr w:rsidR="00A60A75" w:rsidRPr="002A00CF" w:rsidSect="002A00CF">
      <w:headerReference w:type="default" r:id="rId8"/>
      <w:footerReference w:type="default" r:id="rId9"/>
      <w:pgSz w:w="16838" w:h="11906" w:orient="landscape" w:code="9"/>
      <w:pgMar w:top="1134" w:right="2552" w:bottom="1134" w:left="2268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5A08" w14:textId="77777777" w:rsidR="00E14AB0" w:rsidRDefault="00E14AB0" w:rsidP="00D62483">
      <w:r>
        <w:separator/>
      </w:r>
    </w:p>
  </w:endnote>
  <w:endnote w:type="continuationSeparator" w:id="0">
    <w:p w14:paraId="293A88F2" w14:textId="77777777" w:rsidR="00E14AB0" w:rsidRDefault="00E14AB0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2FE690E4" w14:textId="77777777" w:rsidR="00D96881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b/>
        <w:bCs/>
        <w:color w:val="005984"/>
        <w:sz w:val="15"/>
        <w:szCs w:val="15"/>
      </w:rPr>
      <w:t>Státní zdravotní ústav</w:t>
    </w:r>
    <w:r>
      <w:rPr>
        <w:rFonts w:cs="Minion Pro"/>
        <w:color w:val="005984"/>
        <w:sz w:val="15"/>
        <w:szCs w:val="15"/>
      </w:rPr>
      <w:t>, Šrobárova 49/48, 100 00 Praha 10-Vinohrady, Česká republika, Tel.: +420 267 081 111,</w:t>
    </w:r>
  </w:p>
  <w:p w14:paraId="4192EE65" w14:textId="3B51357F" w:rsidR="00861B49" w:rsidRPr="006F4AEE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color w:val="005984"/>
        <w:sz w:val="15"/>
        <w:szCs w:val="15"/>
      </w:rPr>
      <w:t>E-mail: zdravust@szu.gov.</w:t>
    </w:r>
    <w:r w:rsidRPr="009D67A7">
      <w:rPr>
        <w:rStyle w:val="normalniboldChar"/>
        <w:b w:val="0"/>
        <w:sz w:val="15"/>
        <w:szCs w:val="15"/>
      </w:rPr>
      <w:t>cz,</w:t>
    </w:r>
    <w:r>
      <w:rPr>
        <w:rStyle w:val="normalniboldChar"/>
        <w:sz w:val="15"/>
        <w:szCs w:val="15"/>
      </w:rPr>
      <w:t xml:space="preserve"> www.szu.gov.cz,</w:t>
    </w:r>
    <w:r>
      <w:rPr>
        <w:rFonts w:cs="Minion Pro"/>
        <w:b/>
        <w:bCs/>
        <w:color w:val="2F5496" w:themeColor="accent1" w:themeShade="BF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IČO: 75010330, č. účtu: 1730101/0710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2E2E" w14:textId="77777777" w:rsidR="00E14AB0" w:rsidRDefault="00E14AB0" w:rsidP="00D62483">
      <w:r>
        <w:separator/>
      </w:r>
    </w:p>
  </w:footnote>
  <w:footnote w:type="continuationSeparator" w:id="0">
    <w:p w14:paraId="6A74160C" w14:textId="77777777" w:rsidR="00E14AB0" w:rsidRDefault="00E14AB0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3ADDF6F5" w:rsidR="00E54835" w:rsidRPr="001A44BC" w:rsidRDefault="009D2890" w:rsidP="00356434">
    <w:pPr>
      <w:pStyle w:val="hlavickaadresaSZ"/>
      <w:tabs>
        <w:tab w:val="center" w:pos="4820"/>
      </w:tabs>
      <w:jc w:val="left"/>
    </w:pPr>
    <w:r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287D3E55">
              <wp:simplePos x="0" y="0"/>
              <wp:positionH relativeFrom="column">
                <wp:posOffset>2713990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 w:rsidP="002A00CF">
                          <w:pPr>
                            <w:jc w:val="center"/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3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" stroked="f">
              <v:textbox style="mso-fit-shape-to-text:t">
                <w:txbxContent>
                  <w:p w14:paraId="2D1619D5" w14:textId="5A808F11" w:rsidR="009D2890" w:rsidRPr="009D2890" w:rsidRDefault="009D2890" w:rsidP="002A00CF">
                    <w:pPr>
                      <w:jc w:val="center"/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4835"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F8AD08C">
          <wp:simplePos x="0" y="0"/>
          <wp:positionH relativeFrom="leftMargin">
            <wp:posOffset>390525</wp:posOffset>
          </wp:positionH>
          <wp:positionV relativeFrom="topMargin">
            <wp:posOffset>233680</wp:posOffset>
          </wp:positionV>
          <wp:extent cx="1626021" cy="16192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21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C9E"/>
    <w:multiLevelType w:val="hybridMultilevel"/>
    <w:tmpl w:val="9E2EB728"/>
    <w:lvl w:ilvl="0" w:tplc="CF1E640C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5D905A7"/>
    <w:multiLevelType w:val="hybridMultilevel"/>
    <w:tmpl w:val="B366BC68"/>
    <w:lvl w:ilvl="0" w:tplc="01F431AA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9C32E00"/>
    <w:multiLevelType w:val="hybridMultilevel"/>
    <w:tmpl w:val="F0ACB3CC"/>
    <w:lvl w:ilvl="0" w:tplc="7892DB62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 w15:restartNumberingAfterBreak="0">
    <w:nsid w:val="44F9379E"/>
    <w:multiLevelType w:val="hybridMultilevel"/>
    <w:tmpl w:val="69C05BD8"/>
    <w:lvl w:ilvl="0" w:tplc="C16AA4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2EA9"/>
    <w:multiLevelType w:val="hybridMultilevel"/>
    <w:tmpl w:val="EF0A07FA"/>
    <w:lvl w:ilvl="0" w:tplc="EA0C76C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4375C3D"/>
    <w:multiLevelType w:val="hybridMultilevel"/>
    <w:tmpl w:val="7C52F1E6"/>
    <w:lvl w:ilvl="0" w:tplc="46DE3188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23160"/>
    <w:rsid w:val="000A70E6"/>
    <w:rsid w:val="000E46D5"/>
    <w:rsid w:val="00151063"/>
    <w:rsid w:val="0015411D"/>
    <w:rsid w:val="001A44BC"/>
    <w:rsid w:val="00203B5D"/>
    <w:rsid w:val="00210972"/>
    <w:rsid w:val="00223F0F"/>
    <w:rsid w:val="002845DE"/>
    <w:rsid w:val="002A00CF"/>
    <w:rsid w:val="002F70D4"/>
    <w:rsid w:val="00314D52"/>
    <w:rsid w:val="0032422F"/>
    <w:rsid w:val="00356434"/>
    <w:rsid w:val="00380C5D"/>
    <w:rsid w:val="00394D1D"/>
    <w:rsid w:val="003F447F"/>
    <w:rsid w:val="004120FA"/>
    <w:rsid w:val="00450EDF"/>
    <w:rsid w:val="00506942"/>
    <w:rsid w:val="00561E65"/>
    <w:rsid w:val="00580A44"/>
    <w:rsid w:val="005A7C7F"/>
    <w:rsid w:val="005B6ECF"/>
    <w:rsid w:val="005B6F48"/>
    <w:rsid w:val="006174A9"/>
    <w:rsid w:val="00656A73"/>
    <w:rsid w:val="006943CA"/>
    <w:rsid w:val="006F4AEE"/>
    <w:rsid w:val="0071025F"/>
    <w:rsid w:val="007439C3"/>
    <w:rsid w:val="00783ECE"/>
    <w:rsid w:val="00861B49"/>
    <w:rsid w:val="008C3D3C"/>
    <w:rsid w:val="008C47B8"/>
    <w:rsid w:val="008D3E22"/>
    <w:rsid w:val="008E0488"/>
    <w:rsid w:val="0093341D"/>
    <w:rsid w:val="009A4D82"/>
    <w:rsid w:val="009B6A4B"/>
    <w:rsid w:val="009B6D13"/>
    <w:rsid w:val="009C38D4"/>
    <w:rsid w:val="009D2890"/>
    <w:rsid w:val="009D67A7"/>
    <w:rsid w:val="009E26E1"/>
    <w:rsid w:val="009F1FB1"/>
    <w:rsid w:val="009F2B5E"/>
    <w:rsid w:val="00A42F45"/>
    <w:rsid w:val="00A60A75"/>
    <w:rsid w:val="00A80455"/>
    <w:rsid w:val="00BA72A0"/>
    <w:rsid w:val="00C264EC"/>
    <w:rsid w:val="00C54E1E"/>
    <w:rsid w:val="00C60FA4"/>
    <w:rsid w:val="00CE1B91"/>
    <w:rsid w:val="00D03250"/>
    <w:rsid w:val="00D45DC4"/>
    <w:rsid w:val="00D62483"/>
    <w:rsid w:val="00D96881"/>
    <w:rsid w:val="00DC363F"/>
    <w:rsid w:val="00DD4950"/>
    <w:rsid w:val="00E14AB0"/>
    <w:rsid w:val="00E54835"/>
    <w:rsid w:val="00F526AE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A7"/>
    <w:rPr>
      <w:rFonts w:ascii="Segoe UI" w:hAnsi="Segoe UI" w:cs="Segoe UI"/>
      <w:color w:val="000000" w:themeColor="text1"/>
      <w:sz w:val="18"/>
      <w:szCs w:val="18"/>
    </w:rPr>
  </w:style>
  <w:style w:type="paragraph" w:customStyle="1" w:styleId="a">
    <w:basedOn w:val="Normln"/>
    <w:next w:val="Podnadpis"/>
    <w:qFormat/>
    <w:rsid w:val="00394D1D"/>
    <w:pPr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A60A75"/>
    <w:pPr>
      <w:autoSpaceDE/>
      <w:autoSpaceDN/>
      <w:adjustRightInd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styleId="Zkladntext">
    <w:name w:val="Body Text"/>
    <w:basedOn w:val="Normln"/>
    <w:link w:val="ZkladntextChar"/>
    <w:rsid w:val="002A00CF"/>
    <w:pPr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00CF"/>
    <w:rPr>
      <w:rFonts w:ascii="Times New Roman" w:eastAsia="Times New Roman" w:hAnsi="Times New Roman" w:cs="Times New Roman"/>
      <w:b/>
      <w:bC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9275-E2AE-4061-BC34-14ADABB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Nikola Minaříková</cp:lastModifiedBy>
  <cp:revision>13</cp:revision>
  <cp:lastPrinted>2022-09-21T06:49:00Z</cp:lastPrinted>
  <dcterms:created xsi:type="dcterms:W3CDTF">2022-09-21T06:55:00Z</dcterms:created>
  <dcterms:modified xsi:type="dcterms:W3CDTF">2025-03-04T13:11:00Z</dcterms:modified>
</cp:coreProperties>
</file>